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517" w:rsidRPr="002219D2" w:rsidRDefault="008C2517" w:rsidP="008C2517">
      <w:pPr>
        <w:rPr>
          <w:color w:val="666666"/>
          <w:sz w:val="18"/>
          <w:szCs w:val="18"/>
          <w:lang w:val="sr-Latn-RS"/>
        </w:rPr>
      </w:pPr>
      <w:bookmarkStart w:id="0" w:name="_GoBack"/>
      <w:bookmarkEnd w:id="0"/>
      <w:r>
        <w:rPr>
          <w:rFonts w:ascii="Arial" w:hAnsi="Arial" w:cs="Arial"/>
          <w:color w:val="666666"/>
          <w:sz w:val="18"/>
          <w:szCs w:val="18"/>
          <w:lang w:val="sr-Cyrl-RS"/>
        </w:rPr>
        <w:t>МИЛОМИРКА ПЕТРОВИЋ ЂОКИЋ (1961. Ужице)</w:t>
      </w:r>
    </w:p>
    <w:p w:rsidR="008C2517" w:rsidRDefault="008C2517" w:rsidP="008C2517">
      <w:pPr>
        <w:pStyle w:val="NormalWeb"/>
        <w:shd w:val="clear" w:color="auto" w:fill="FFFFFF"/>
        <w:tabs>
          <w:tab w:val="center" w:pos="4680"/>
        </w:tabs>
        <w:spacing w:before="0" w:beforeAutospacing="0" w:after="0" w:afterAutospacing="0"/>
        <w:rPr>
          <w:rFonts w:ascii="Arial" w:hAnsi="Arial" w:cs="Arial"/>
          <w:color w:val="666666"/>
          <w:sz w:val="18"/>
          <w:szCs w:val="18"/>
          <w:lang w:val="sr-Cyrl-RS"/>
        </w:rPr>
      </w:pPr>
      <w:r>
        <w:rPr>
          <w:rFonts w:ascii="Arial" w:hAnsi="Arial" w:cs="Arial"/>
          <w:color w:val="666666"/>
          <w:sz w:val="18"/>
          <w:szCs w:val="18"/>
          <w:lang w:val="sr-Cyrl-RS"/>
        </w:rPr>
        <w:t>У Београду је 1980. године завршила Школу за дизајн  (Школу за индустријско обликовање) - смер Графички дизајн, 1983. Вишу педагошку школу (Смер за графичке уреднике). На Факултету ликовних уметности у класи професора Живојина Туринског  је дипломирала 1988. године као Студент генерације, а 1991. је магистрирала сликарство у истој класи.</w:t>
      </w:r>
    </w:p>
    <w:p w:rsidR="008C2517" w:rsidRDefault="008C2517" w:rsidP="008C2517">
      <w:pPr>
        <w:pStyle w:val="NormalWeb"/>
        <w:shd w:val="clear" w:color="auto" w:fill="FFFFFF"/>
        <w:tabs>
          <w:tab w:val="center" w:pos="4680"/>
        </w:tabs>
        <w:spacing w:before="0" w:beforeAutospacing="0" w:after="0" w:afterAutospacing="0"/>
        <w:rPr>
          <w:rFonts w:ascii="Arial" w:hAnsi="Arial" w:cs="Arial"/>
          <w:color w:val="666666"/>
          <w:sz w:val="18"/>
          <w:szCs w:val="18"/>
          <w:lang w:val="sr-Cyrl-RS"/>
        </w:rPr>
      </w:pPr>
      <w:r>
        <w:rPr>
          <w:rFonts w:ascii="Arial" w:hAnsi="Arial" w:cs="Arial"/>
          <w:color w:val="666666"/>
          <w:sz w:val="18"/>
          <w:szCs w:val="18"/>
          <w:lang w:val="sr-Cyrl-RS"/>
        </w:rPr>
        <w:t>Члан је УЛУС-а од 1989. и УЛУПУДС-а од 2012.</w:t>
      </w:r>
    </w:p>
    <w:p w:rsidR="008C2517" w:rsidRDefault="008C2517" w:rsidP="008C2517">
      <w:pPr>
        <w:pStyle w:val="NormalWeb"/>
        <w:shd w:val="clear" w:color="auto" w:fill="FFFFFF"/>
        <w:tabs>
          <w:tab w:val="center" w:pos="4680"/>
        </w:tabs>
        <w:spacing w:before="0" w:beforeAutospacing="0" w:after="0" w:afterAutospacing="0"/>
        <w:rPr>
          <w:rFonts w:ascii="Arial" w:hAnsi="Arial" w:cs="Arial"/>
          <w:color w:val="666666"/>
          <w:sz w:val="18"/>
          <w:szCs w:val="18"/>
          <w:lang w:val="sr-Cyrl-RS"/>
        </w:rPr>
      </w:pPr>
      <w:r>
        <w:rPr>
          <w:rFonts w:ascii="Arial" w:hAnsi="Arial" w:cs="Arial"/>
          <w:color w:val="666666"/>
          <w:sz w:val="18"/>
          <w:szCs w:val="18"/>
          <w:lang w:val="sr-Cyrl-RS"/>
        </w:rPr>
        <w:t>Живи и ради у Београду у статусу самосталног</w:t>
      </w:r>
      <w:r>
        <w:rPr>
          <w:rFonts w:ascii="Arial" w:hAnsi="Arial" w:cs="Arial"/>
          <w:color w:val="666666"/>
          <w:sz w:val="18"/>
          <w:szCs w:val="18"/>
          <w:lang w:val="sr-Latn-RS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lang w:val="sr-Cyrl-RS"/>
        </w:rPr>
        <w:t xml:space="preserve"> уметника.</w:t>
      </w:r>
    </w:p>
    <w:p w:rsidR="008C2517" w:rsidRPr="009D1D3A" w:rsidRDefault="008C2517" w:rsidP="008C2517">
      <w:pPr>
        <w:pStyle w:val="NormalWeb"/>
        <w:shd w:val="clear" w:color="auto" w:fill="FFFFFF"/>
        <w:tabs>
          <w:tab w:val="center" w:pos="4680"/>
        </w:tabs>
        <w:spacing w:before="0" w:beforeAutospacing="0" w:after="0" w:afterAutospacing="0"/>
        <w:rPr>
          <w:rFonts w:ascii="Arial" w:hAnsi="Arial" w:cs="Arial"/>
          <w:color w:val="666666"/>
          <w:sz w:val="18"/>
          <w:szCs w:val="18"/>
          <w:lang w:val="sr-Latn-RS"/>
        </w:rPr>
      </w:pPr>
      <w:r>
        <w:rPr>
          <w:rFonts w:ascii="Arial" w:hAnsi="Arial" w:cs="Arial"/>
          <w:color w:val="666666"/>
          <w:sz w:val="18"/>
          <w:szCs w:val="18"/>
          <w:lang w:val="sr-Cyrl-RS"/>
        </w:rPr>
        <w:t>Осим сликарских техника (цртеж, графика, уље, колаж)  акварелом се непрестано бави од 1995, већ три деценије,  а мозаик</w:t>
      </w:r>
      <w:r>
        <w:rPr>
          <w:rFonts w:ascii="Arial" w:hAnsi="Arial" w:cs="Arial"/>
          <w:color w:val="666666"/>
          <w:sz w:val="18"/>
          <w:szCs w:val="18"/>
          <w:lang w:val="sr-Latn-RS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lang w:val="sr-Cyrl-RS"/>
        </w:rPr>
        <w:t xml:space="preserve"> јој  је нова</w:t>
      </w:r>
      <w:r>
        <w:rPr>
          <w:rFonts w:ascii="Arial" w:hAnsi="Arial" w:cs="Arial"/>
          <w:color w:val="666666"/>
          <w:sz w:val="18"/>
          <w:szCs w:val="18"/>
          <w:lang w:val="sr-Latn-RS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lang w:val="sr-Cyrl-RS"/>
        </w:rPr>
        <w:t>и озбиљна  преокупација у претходних нек</w:t>
      </w:r>
      <w:r w:rsidR="009D1D3A">
        <w:rPr>
          <w:rFonts w:ascii="Arial" w:hAnsi="Arial" w:cs="Arial"/>
          <w:color w:val="666666"/>
          <w:sz w:val="18"/>
          <w:szCs w:val="18"/>
          <w:lang w:val="sr-Cyrl-RS"/>
        </w:rPr>
        <w:t>олико  година</w:t>
      </w:r>
      <w:r w:rsidR="009D1D3A">
        <w:rPr>
          <w:rFonts w:ascii="Arial" w:hAnsi="Arial" w:cs="Arial"/>
          <w:color w:val="666666"/>
          <w:sz w:val="18"/>
          <w:szCs w:val="18"/>
          <w:lang w:val="sr-Latn-RS"/>
        </w:rPr>
        <w:t>...</w:t>
      </w:r>
    </w:p>
    <w:p w:rsidR="008C2517" w:rsidRDefault="008C2517" w:rsidP="008C2517">
      <w:pPr>
        <w:pStyle w:val="NormalWeb"/>
        <w:shd w:val="clear" w:color="auto" w:fill="FFFFFF"/>
        <w:tabs>
          <w:tab w:val="center" w:pos="4680"/>
        </w:tabs>
        <w:spacing w:before="0" w:beforeAutospacing="0" w:after="0" w:afterAutospacing="0"/>
        <w:rPr>
          <w:rFonts w:ascii="Arial" w:hAnsi="Arial" w:cs="Arial"/>
          <w:color w:val="666666"/>
          <w:sz w:val="18"/>
          <w:szCs w:val="18"/>
          <w:lang w:val="sr-Cyrl-RS"/>
        </w:rPr>
      </w:pPr>
      <w:r>
        <w:rPr>
          <w:rFonts w:ascii="Arial" w:hAnsi="Arial" w:cs="Arial"/>
          <w:color w:val="666666"/>
          <w:sz w:val="18"/>
          <w:szCs w:val="18"/>
          <w:lang w:val="sr-Cyrl-RS"/>
        </w:rPr>
        <w:t>Излагала је на око 350 групних изложби у Србији, Црној Гори, Македонији, Грчкој...</w:t>
      </w:r>
    </w:p>
    <w:p w:rsidR="008C2517" w:rsidRDefault="008C2517" w:rsidP="008C2517">
      <w:pPr>
        <w:pStyle w:val="NormalWeb"/>
        <w:shd w:val="clear" w:color="auto" w:fill="FFFFFF"/>
        <w:tabs>
          <w:tab w:val="center" w:pos="4680"/>
        </w:tabs>
        <w:spacing w:before="0" w:beforeAutospacing="0" w:after="0" w:afterAutospacing="0"/>
        <w:rPr>
          <w:rFonts w:ascii="Arial" w:hAnsi="Arial" w:cs="Arial"/>
          <w:color w:val="666666"/>
          <w:sz w:val="18"/>
          <w:szCs w:val="18"/>
          <w:lang w:val="sr-Cyrl-RS"/>
        </w:rPr>
      </w:pPr>
      <w:r>
        <w:rPr>
          <w:rFonts w:ascii="Arial" w:hAnsi="Arial" w:cs="Arial"/>
          <w:color w:val="666666"/>
          <w:sz w:val="18"/>
          <w:szCs w:val="18"/>
          <w:lang w:val="sr-Cyrl-RS"/>
        </w:rPr>
        <w:t xml:space="preserve">Од 1999. до 2005. је излагала аквареле у </w:t>
      </w:r>
      <w:r>
        <w:rPr>
          <w:rFonts w:ascii="Arial" w:hAnsi="Arial" w:cs="Arial"/>
          <w:color w:val="666666"/>
          <w:sz w:val="18"/>
          <w:szCs w:val="18"/>
          <w:lang w:val="sr-Latn-RS"/>
        </w:rPr>
        <w:t xml:space="preserve">„Art Space“, </w:t>
      </w:r>
      <w:r>
        <w:rPr>
          <w:rFonts w:ascii="Arial" w:hAnsi="Arial" w:cs="Arial"/>
          <w:color w:val="666666"/>
          <w:sz w:val="18"/>
          <w:szCs w:val="18"/>
          <w:lang w:val="sr-Cyrl-RS"/>
        </w:rPr>
        <w:t>Санторини, Грчка.</w:t>
      </w:r>
    </w:p>
    <w:p w:rsidR="008C2517" w:rsidRPr="006106C7" w:rsidRDefault="008C2517" w:rsidP="008C2517">
      <w:pPr>
        <w:pStyle w:val="NormalWeb"/>
        <w:shd w:val="clear" w:color="auto" w:fill="FFFFFF"/>
        <w:tabs>
          <w:tab w:val="center" w:pos="4680"/>
        </w:tabs>
        <w:spacing w:before="0" w:beforeAutospacing="0" w:after="0" w:afterAutospacing="0"/>
        <w:rPr>
          <w:rFonts w:ascii="Arial" w:hAnsi="Arial" w:cs="Arial"/>
          <w:color w:val="666666"/>
          <w:sz w:val="18"/>
          <w:szCs w:val="18"/>
          <w:lang w:val="sr-Cyrl-RS"/>
        </w:rPr>
      </w:pPr>
      <w:r>
        <w:rPr>
          <w:rFonts w:ascii="Arial" w:hAnsi="Arial" w:cs="Arial"/>
          <w:color w:val="666666"/>
          <w:sz w:val="18"/>
          <w:szCs w:val="18"/>
          <w:lang w:val="sr-Cyrl-RS"/>
        </w:rPr>
        <w:t>Године 2003. је учествовала на изложби</w:t>
      </w:r>
      <w:r>
        <w:rPr>
          <w:rFonts w:ascii="Arial" w:hAnsi="Arial" w:cs="Arial"/>
          <w:color w:val="666666"/>
          <w:sz w:val="18"/>
          <w:szCs w:val="18"/>
          <w:lang w:val="sr-Latn-RS"/>
        </w:rPr>
        <w:t xml:space="preserve"> „12 познатух уметника слика Санторини“</w:t>
      </w:r>
      <w:r>
        <w:rPr>
          <w:rFonts w:ascii="Arial" w:hAnsi="Arial" w:cs="Arial"/>
          <w:color w:val="666666"/>
          <w:sz w:val="18"/>
          <w:szCs w:val="18"/>
          <w:lang w:val="sr-Cyrl-RS"/>
        </w:rPr>
        <w:t xml:space="preserve"> у Културном центру Мегаро Гизи, Грчка ( „12 </w:t>
      </w:r>
      <w:r>
        <w:rPr>
          <w:rFonts w:ascii="Arial" w:hAnsi="Arial" w:cs="Arial"/>
          <w:color w:val="666666"/>
          <w:sz w:val="18"/>
          <w:szCs w:val="18"/>
          <w:lang w:val="sr-Latn-RS"/>
        </w:rPr>
        <w:t>FAMOUS ARTISTS PAINT SANTORINI“</w:t>
      </w:r>
      <w:r>
        <w:rPr>
          <w:rFonts w:ascii="Arial" w:hAnsi="Arial" w:cs="Arial"/>
          <w:color w:val="666666"/>
          <w:sz w:val="18"/>
          <w:szCs w:val="18"/>
          <w:lang w:val="sr-Cyrl-RS"/>
        </w:rPr>
        <w:t xml:space="preserve"> , </w:t>
      </w:r>
      <w:r>
        <w:rPr>
          <w:rFonts w:ascii="Arial" w:hAnsi="Arial" w:cs="Arial"/>
          <w:color w:val="182341"/>
          <w:sz w:val="18"/>
          <w:szCs w:val="18"/>
          <w:shd w:val="clear" w:color="auto" w:fill="FFFFFF"/>
        </w:rPr>
        <w:t>Cultural</w:t>
      </w:r>
      <w:r w:rsidRPr="006106C7">
        <w:rPr>
          <w:rFonts w:ascii="Arial" w:hAnsi="Arial" w:cs="Arial"/>
          <w:color w:val="182341"/>
          <w:sz w:val="18"/>
          <w:szCs w:val="18"/>
          <w:shd w:val="clear" w:color="auto" w:fill="FFFFFF"/>
          <w:lang w:val="sr-Cyrl-RS"/>
        </w:rPr>
        <w:t xml:space="preserve"> </w:t>
      </w:r>
      <w:r>
        <w:rPr>
          <w:rFonts w:ascii="Arial" w:hAnsi="Arial" w:cs="Arial"/>
          <w:color w:val="182341"/>
          <w:sz w:val="18"/>
          <w:szCs w:val="18"/>
          <w:shd w:val="clear" w:color="auto" w:fill="FFFFFF"/>
        </w:rPr>
        <w:t>Centre</w:t>
      </w:r>
      <w:r w:rsidRPr="006106C7">
        <w:rPr>
          <w:rFonts w:ascii="Arial" w:hAnsi="Arial" w:cs="Arial"/>
          <w:color w:val="182341"/>
          <w:sz w:val="18"/>
          <w:szCs w:val="18"/>
          <w:shd w:val="clear" w:color="auto" w:fill="FFFFFF"/>
          <w:lang w:val="sr-Cyrl-RS"/>
        </w:rPr>
        <w:t xml:space="preserve"> </w:t>
      </w:r>
      <w:proofErr w:type="spellStart"/>
      <w:r>
        <w:rPr>
          <w:rFonts w:ascii="Arial" w:hAnsi="Arial" w:cs="Arial"/>
          <w:color w:val="182341"/>
          <w:sz w:val="18"/>
          <w:szCs w:val="18"/>
          <w:shd w:val="clear" w:color="auto" w:fill="FFFFFF"/>
        </w:rPr>
        <w:t>Megaro</w:t>
      </w:r>
      <w:proofErr w:type="spellEnd"/>
      <w:r w:rsidRPr="006106C7">
        <w:rPr>
          <w:rFonts w:ascii="Arial" w:hAnsi="Arial" w:cs="Arial"/>
          <w:color w:val="182341"/>
          <w:sz w:val="18"/>
          <w:szCs w:val="18"/>
          <w:shd w:val="clear" w:color="auto" w:fill="FFFFFF"/>
          <w:lang w:val="sr-Cyrl-RS"/>
        </w:rPr>
        <w:t xml:space="preserve"> </w:t>
      </w:r>
      <w:proofErr w:type="spellStart"/>
      <w:r>
        <w:rPr>
          <w:rFonts w:ascii="Arial" w:hAnsi="Arial" w:cs="Arial"/>
          <w:color w:val="182341"/>
          <w:sz w:val="18"/>
          <w:szCs w:val="18"/>
          <w:shd w:val="clear" w:color="auto" w:fill="FFFFFF"/>
        </w:rPr>
        <w:t>Gyzi</w:t>
      </w:r>
      <w:proofErr w:type="spellEnd"/>
      <w:r>
        <w:rPr>
          <w:rFonts w:ascii="Arial" w:hAnsi="Arial" w:cs="Arial"/>
          <w:color w:val="182341"/>
          <w:sz w:val="18"/>
          <w:szCs w:val="18"/>
          <w:shd w:val="clear" w:color="auto" w:fill="FFFFFF"/>
          <w:lang w:val="sr-Cyrl-RS"/>
        </w:rPr>
        <w:t>,</w:t>
      </w:r>
      <w:r w:rsidRPr="006106C7">
        <w:rPr>
          <w:rFonts w:ascii="Arial" w:hAnsi="Arial" w:cs="Arial"/>
          <w:color w:val="182341"/>
          <w:sz w:val="18"/>
          <w:szCs w:val="18"/>
          <w:shd w:val="clear" w:color="auto" w:fill="FFFFFF"/>
          <w:lang w:val="sr-Cyrl-RS"/>
        </w:rPr>
        <w:t xml:space="preserve"> </w:t>
      </w:r>
      <w:proofErr w:type="spellStart"/>
      <w:r>
        <w:rPr>
          <w:rFonts w:ascii="Arial" w:hAnsi="Arial" w:cs="Arial"/>
          <w:color w:val="182341"/>
          <w:sz w:val="18"/>
          <w:szCs w:val="18"/>
          <w:shd w:val="clear" w:color="auto" w:fill="FFFFFF"/>
        </w:rPr>
        <w:t>Fira</w:t>
      </w:r>
      <w:proofErr w:type="spellEnd"/>
      <w:r>
        <w:rPr>
          <w:rFonts w:ascii="Arial" w:hAnsi="Arial" w:cs="Arial"/>
          <w:color w:val="182341"/>
          <w:sz w:val="18"/>
          <w:szCs w:val="18"/>
          <w:shd w:val="clear" w:color="auto" w:fill="FFFFFF"/>
          <w:lang w:val="sr-Cyrl-RS"/>
        </w:rPr>
        <w:t>)</w:t>
      </w:r>
    </w:p>
    <w:p w:rsidR="008C2517" w:rsidRDefault="008C2517" w:rsidP="008C2517">
      <w:pPr>
        <w:pStyle w:val="NormalWeb"/>
        <w:shd w:val="clear" w:color="auto" w:fill="FFFFFF"/>
        <w:tabs>
          <w:tab w:val="center" w:pos="4680"/>
        </w:tabs>
        <w:spacing w:before="0" w:beforeAutospacing="0" w:after="0" w:afterAutospacing="0"/>
        <w:rPr>
          <w:rFonts w:ascii="Arial" w:hAnsi="Arial" w:cs="Arial"/>
          <w:color w:val="666666"/>
          <w:sz w:val="18"/>
          <w:szCs w:val="18"/>
          <w:lang w:val="sr-Cyrl-RS"/>
        </w:rPr>
      </w:pPr>
      <w:r>
        <w:rPr>
          <w:rFonts w:ascii="Arial" w:hAnsi="Arial" w:cs="Arial"/>
          <w:color w:val="666666"/>
          <w:sz w:val="18"/>
          <w:szCs w:val="18"/>
          <w:lang w:val="sr-Cyrl-RS"/>
        </w:rPr>
        <w:t xml:space="preserve">Учесница је: - Међународне колоније акварела Ечка 1998. </w:t>
      </w:r>
    </w:p>
    <w:p w:rsidR="008C2517" w:rsidRDefault="008C2517" w:rsidP="008C2517">
      <w:pPr>
        <w:pStyle w:val="NormalWeb"/>
        <w:shd w:val="clear" w:color="auto" w:fill="FFFFFF"/>
        <w:tabs>
          <w:tab w:val="center" w:pos="4680"/>
        </w:tabs>
        <w:spacing w:before="0" w:beforeAutospacing="0" w:after="0" w:afterAutospacing="0"/>
        <w:rPr>
          <w:rFonts w:ascii="Arial" w:hAnsi="Arial" w:cs="Arial"/>
          <w:color w:val="666666"/>
          <w:sz w:val="18"/>
          <w:szCs w:val="18"/>
          <w:lang w:val="sr-Cyrl-RS"/>
        </w:rPr>
      </w:pPr>
      <w:r>
        <w:rPr>
          <w:rFonts w:ascii="Arial" w:hAnsi="Arial" w:cs="Arial"/>
          <w:color w:val="666666"/>
          <w:sz w:val="18"/>
          <w:szCs w:val="18"/>
          <w:lang w:val="sr-Cyrl-RS"/>
        </w:rPr>
        <w:t xml:space="preserve">                      - Међународне колоније Гружанска јесен 2012. </w:t>
      </w:r>
    </w:p>
    <w:p w:rsidR="008C2517" w:rsidRDefault="008C2517" w:rsidP="008C2517">
      <w:pPr>
        <w:pStyle w:val="NormalWeb"/>
        <w:shd w:val="clear" w:color="auto" w:fill="FFFFFF"/>
        <w:tabs>
          <w:tab w:val="center" w:pos="4680"/>
        </w:tabs>
        <w:spacing w:before="0" w:beforeAutospacing="0" w:after="0" w:afterAutospacing="0"/>
        <w:rPr>
          <w:rFonts w:ascii="Arial" w:hAnsi="Arial" w:cs="Arial"/>
          <w:color w:val="666666"/>
          <w:sz w:val="18"/>
          <w:szCs w:val="18"/>
          <w:lang w:val="sr-Cyrl-RS"/>
        </w:rPr>
      </w:pPr>
      <w:r>
        <w:rPr>
          <w:rFonts w:ascii="Arial" w:hAnsi="Arial" w:cs="Arial"/>
          <w:color w:val="666666"/>
          <w:sz w:val="18"/>
          <w:szCs w:val="18"/>
          <w:lang w:val="sr-Cyrl-RS"/>
        </w:rPr>
        <w:t xml:space="preserve">                      - Ликовне колоније Чачак 2013. Овчар Бања</w:t>
      </w:r>
    </w:p>
    <w:p w:rsidR="008C2517" w:rsidRDefault="008C2517" w:rsidP="008C2517">
      <w:pPr>
        <w:pStyle w:val="NormalWeb"/>
        <w:shd w:val="clear" w:color="auto" w:fill="FFFFFF"/>
        <w:tabs>
          <w:tab w:val="center" w:pos="4680"/>
        </w:tabs>
        <w:spacing w:before="0" w:beforeAutospacing="0" w:after="0" w:afterAutospacing="0"/>
        <w:rPr>
          <w:rFonts w:ascii="Arial" w:hAnsi="Arial" w:cs="Arial"/>
          <w:color w:val="666666"/>
          <w:sz w:val="18"/>
          <w:szCs w:val="18"/>
          <w:lang w:val="sr-Cyrl-RS"/>
        </w:rPr>
      </w:pPr>
      <w:r>
        <w:rPr>
          <w:rFonts w:ascii="Arial" w:hAnsi="Arial" w:cs="Arial"/>
          <w:color w:val="666666"/>
          <w:sz w:val="18"/>
          <w:szCs w:val="18"/>
          <w:lang w:val="sr-Cyrl-RS"/>
        </w:rPr>
        <w:t xml:space="preserve">                      - 4. Међународног симпозијума акварела Карпош 2013. Скопље и Охрид, Македонија</w:t>
      </w:r>
    </w:p>
    <w:p w:rsidR="008C2517" w:rsidRDefault="008C2517" w:rsidP="008C2517">
      <w:pPr>
        <w:pStyle w:val="NormalWeb"/>
        <w:shd w:val="clear" w:color="auto" w:fill="FFFFFF"/>
        <w:tabs>
          <w:tab w:val="center" w:pos="4680"/>
        </w:tabs>
        <w:spacing w:before="0" w:beforeAutospacing="0" w:after="0" w:afterAutospacing="0"/>
        <w:rPr>
          <w:rFonts w:ascii="Arial" w:hAnsi="Arial" w:cs="Arial"/>
          <w:color w:val="666666"/>
          <w:sz w:val="18"/>
          <w:szCs w:val="18"/>
          <w:lang w:val="sr-Cyrl-RS"/>
        </w:rPr>
      </w:pPr>
    </w:p>
    <w:p w:rsidR="008C2517" w:rsidRDefault="008C2517" w:rsidP="008C2517">
      <w:pPr>
        <w:pStyle w:val="NormalWeb"/>
        <w:shd w:val="clear" w:color="auto" w:fill="FFFFFF"/>
        <w:tabs>
          <w:tab w:val="center" w:pos="4680"/>
        </w:tabs>
        <w:spacing w:before="0" w:beforeAutospacing="0" w:after="0" w:afterAutospacing="0"/>
        <w:rPr>
          <w:rFonts w:ascii="Arial" w:hAnsi="Arial" w:cs="Arial"/>
          <w:color w:val="666666"/>
          <w:sz w:val="18"/>
          <w:szCs w:val="18"/>
          <w:lang w:val="sr-Cyrl-RS"/>
        </w:rPr>
      </w:pPr>
      <w:r>
        <w:rPr>
          <w:rFonts w:ascii="Arial" w:hAnsi="Arial" w:cs="Arial"/>
          <w:color w:val="666666"/>
          <w:sz w:val="18"/>
          <w:szCs w:val="18"/>
          <w:lang w:val="sr-Cyrl-RS"/>
        </w:rPr>
        <w:t xml:space="preserve">Њене слике, цртежи, графике, акварели и мозаици се налазе у неким јавним и у многим приватним колекцијама широм Србиије, као и у Аустралији, Грчкој, Шведској, Канади, САД- у, Италији, Француској, Белгији, Немачкој, Јапану, Великој Британији... </w:t>
      </w:r>
    </w:p>
    <w:p w:rsidR="008C2517" w:rsidRDefault="008C2517" w:rsidP="008C2517">
      <w:pPr>
        <w:pStyle w:val="NormalWeb"/>
        <w:shd w:val="clear" w:color="auto" w:fill="FFFFFF"/>
        <w:tabs>
          <w:tab w:val="center" w:pos="4680"/>
        </w:tabs>
        <w:spacing w:before="0" w:beforeAutospacing="0" w:after="0" w:afterAutospacing="0"/>
        <w:rPr>
          <w:rFonts w:ascii="Arial" w:hAnsi="Arial" w:cs="Arial"/>
          <w:color w:val="666666"/>
          <w:sz w:val="18"/>
          <w:szCs w:val="18"/>
          <w:lang w:val="sr-Cyrl-RS"/>
        </w:rPr>
      </w:pPr>
      <w:r>
        <w:rPr>
          <w:rFonts w:ascii="Arial" w:hAnsi="Arial" w:cs="Arial"/>
          <w:color w:val="666666"/>
          <w:sz w:val="18"/>
          <w:szCs w:val="18"/>
          <w:lang w:val="sr-Cyrl-RS"/>
        </w:rPr>
        <w:t>Приредила је 25 самосталних изложби слика, цртежа, графика, колажа, акварела.</w:t>
      </w:r>
    </w:p>
    <w:p w:rsidR="008C2517" w:rsidRPr="00EA6DE4" w:rsidRDefault="008C2517" w:rsidP="008C2517">
      <w:pPr>
        <w:pStyle w:val="NormalWeb"/>
        <w:shd w:val="clear" w:color="auto" w:fill="FFFFFF"/>
        <w:tabs>
          <w:tab w:val="center" w:pos="4680"/>
        </w:tabs>
        <w:spacing w:before="0" w:beforeAutospacing="0" w:after="0" w:afterAutospacing="0"/>
        <w:rPr>
          <w:color w:val="666666"/>
          <w:sz w:val="18"/>
          <w:szCs w:val="18"/>
          <w:lang w:val="sr-Cyrl-RS"/>
        </w:rPr>
      </w:pPr>
    </w:p>
    <w:p w:rsidR="008C2517" w:rsidRPr="00EA6DE4" w:rsidRDefault="008C2517" w:rsidP="008C2517">
      <w:pPr>
        <w:pStyle w:val="NormalWeb"/>
        <w:shd w:val="clear" w:color="auto" w:fill="FFFFFF"/>
        <w:tabs>
          <w:tab w:val="center" w:pos="4680"/>
        </w:tabs>
        <w:spacing w:before="0" w:beforeAutospacing="0" w:after="0" w:afterAutospacing="0"/>
        <w:rPr>
          <w:color w:val="666666"/>
          <w:sz w:val="18"/>
          <w:szCs w:val="18"/>
          <w:lang w:val="sr-Cyrl-RS"/>
        </w:rPr>
      </w:pPr>
      <w:r w:rsidRPr="00EA6DE4">
        <w:rPr>
          <w:rFonts w:ascii="Arial" w:hAnsi="Arial" w:cs="Arial"/>
          <w:b/>
          <w:color w:val="666666"/>
          <w:sz w:val="18"/>
          <w:szCs w:val="18"/>
          <w:lang w:val="sr-Cyrl-RS"/>
        </w:rPr>
        <w:t>САМО</w:t>
      </w:r>
      <w:r w:rsidRPr="00CA3D63">
        <w:rPr>
          <w:rFonts w:ascii="Arial" w:hAnsi="Arial" w:cs="Arial"/>
          <w:b/>
          <w:color w:val="666666"/>
          <w:sz w:val="18"/>
          <w:szCs w:val="18"/>
          <w:lang w:val="sr-Cyrl-RS"/>
        </w:rPr>
        <w:t>СТАЛНЕ ИЗЛОЖБЕ</w:t>
      </w:r>
      <w:r w:rsidRPr="00EA6DE4">
        <w:rPr>
          <w:rFonts w:ascii="Arial" w:hAnsi="Arial" w:cs="Arial"/>
          <w:color w:val="666666"/>
          <w:sz w:val="18"/>
          <w:szCs w:val="18"/>
          <w:lang w:val="sr-Cyrl-RS"/>
        </w:rPr>
        <w:t>:</w:t>
      </w:r>
      <w:r>
        <w:rPr>
          <w:rFonts w:ascii="Arial" w:hAnsi="Arial" w:cs="Arial"/>
          <w:color w:val="666666"/>
          <w:sz w:val="18"/>
          <w:szCs w:val="18"/>
          <w:lang w:val="sr-Cyrl-RS"/>
        </w:rPr>
        <w:t xml:space="preserve"> </w:t>
      </w:r>
    </w:p>
    <w:p w:rsidR="008C2517" w:rsidRPr="00317627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 w:rsidRPr="00EA6DE4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- 1988. Изложба слика поводом награде “Студент генерације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>“</w:t>
      </w:r>
      <w:r w:rsidRPr="00EA6DE4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Универзитета уметности 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у Београду 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>-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Галерија 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                                   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Факултета ликовних уметности у Београду</w:t>
      </w:r>
    </w:p>
    <w:p w:rsidR="008C2517" w:rsidRPr="00317627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- 1991. Магистарска изложба слика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- Галерија Коларчеве задужбине, Београд</w:t>
      </w:r>
    </w:p>
    <w:p w:rsidR="008C2517" w:rsidRPr="00317627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- 1992, Изложбе слика: 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- 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Градска галерија, Ужице</w:t>
      </w:r>
    </w:p>
    <w:p w:rsidR="008C2517" w:rsidRPr="00317627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      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 -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Ликовни салон Дома културе, Чачак</w:t>
      </w:r>
    </w:p>
    <w:p w:rsidR="008C2517" w:rsidRPr="00317627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   Изложба цртежа - Галерија Сунце, Београд</w:t>
      </w:r>
    </w:p>
    <w:p w:rsidR="008C2517" w:rsidRPr="00317627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-1993, Изложбе слика: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-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Галерија Центра за културу, Ковин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</w:p>
    <w:p w:rsidR="008C2517" w:rsidRPr="00317627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      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- 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Галерија Дома културе, Смедерево</w:t>
      </w:r>
    </w:p>
    <w:p w:rsidR="008C2517" w:rsidRPr="00317627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-1994, Изложбе цртежа: 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- 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Галерија Графички колектив, Београд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</w:p>
    <w:p w:rsidR="008C2517" w:rsidRPr="00592A97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</w:rPr>
      </w:pP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31762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      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-</w:t>
      </w:r>
      <w:r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666666"/>
          <w:sz w:val="18"/>
          <w:szCs w:val="18"/>
        </w:rPr>
        <w:t>Галерија</w:t>
      </w:r>
      <w:proofErr w:type="spellEnd"/>
      <w:r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666666"/>
          <w:sz w:val="18"/>
          <w:szCs w:val="18"/>
        </w:rPr>
        <w:t>Ликовна</w:t>
      </w:r>
      <w:proofErr w:type="spellEnd"/>
      <w:r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666666"/>
          <w:sz w:val="18"/>
          <w:szCs w:val="18"/>
        </w:rPr>
        <w:t>јесен</w:t>
      </w:r>
      <w:proofErr w:type="spellEnd"/>
      <w:r>
        <w:rPr>
          <w:rFonts w:ascii="Arial" w:eastAsia="Times New Roman" w:hAnsi="Arial" w:cs="Arial"/>
          <w:color w:val="666666"/>
          <w:sz w:val="18"/>
          <w:szCs w:val="18"/>
        </w:rPr>
        <w:t xml:space="preserve">, </w:t>
      </w:r>
      <w:proofErr w:type="spellStart"/>
      <w:r>
        <w:rPr>
          <w:rFonts w:ascii="Arial" w:eastAsia="Times New Roman" w:hAnsi="Arial" w:cs="Arial"/>
          <w:color w:val="666666"/>
          <w:sz w:val="18"/>
          <w:szCs w:val="18"/>
        </w:rPr>
        <w:t>Сомбор</w:t>
      </w:r>
      <w:proofErr w:type="spellEnd"/>
    </w:p>
    <w:p w:rsidR="008C2517" w:rsidRPr="00592A97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</w:rPr>
      </w:pPr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-2000. 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Изложбе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акварела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>: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-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Art Gallery “Sue</w:t>
      </w:r>
      <w:r>
        <w:rPr>
          <w:rFonts w:ascii="Arial" w:eastAsia="Times New Roman" w:hAnsi="Arial" w:cs="Arial"/>
          <w:color w:val="666666"/>
          <w:sz w:val="18"/>
          <w:szCs w:val="18"/>
        </w:rPr>
        <w:t xml:space="preserve"> Ryder”, </w:t>
      </w:r>
      <w:proofErr w:type="spellStart"/>
      <w:r>
        <w:rPr>
          <w:rFonts w:ascii="Arial" w:eastAsia="Times New Roman" w:hAnsi="Arial" w:cs="Arial"/>
          <w:color w:val="666666"/>
          <w:sz w:val="18"/>
          <w:szCs w:val="18"/>
        </w:rPr>
        <w:t>Херцег</w:t>
      </w:r>
      <w:proofErr w:type="spellEnd"/>
      <w:r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666666"/>
          <w:sz w:val="18"/>
          <w:szCs w:val="18"/>
        </w:rPr>
        <w:t>Хови</w:t>
      </w:r>
      <w:proofErr w:type="spellEnd"/>
      <w:r>
        <w:rPr>
          <w:rFonts w:ascii="Arial" w:eastAsia="Times New Roman" w:hAnsi="Arial" w:cs="Arial"/>
          <w:color w:val="666666"/>
          <w:sz w:val="18"/>
          <w:szCs w:val="18"/>
        </w:rPr>
        <w:t xml:space="preserve">, </w:t>
      </w:r>
      <w:proofErr w:type="spellStart"/>
      <w:r>
        <w:rPr>
          <w:rFonts w:ascii="Arial" w:eastAsia="Times New Roman" w:hAnsi="Arial" w:cs="Arial"/>
          <w:color w:val="666666"/>
          <w:sz w:val="18"/>
          <w:szCs w:val="18"/>
        </w:rPr>
        <w:t>Црна</w:t>
      </w:r>
      <w:proofErr w:type="spellEnd"/>
      <w:r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666666"/>
          <w:sz w:val="18"/>
          <w:szCs w:val="18"/>
        </w:rPr>
        <w:t>Гора</w:t>
      </w:r>
      <w:proofErr w:type="spellEnd"/>
    </w:p>
    <w:p w:rsidR="008C2517" w:rsidRPr="00592A97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                                    </w:t>
      </w:r>
      <w:r>
        <w:rPr>
          <w:rFonts w:ascii="Arial" w:eastAsia="Times New Roman" w:hAnsi="Arial" w:cs="Arial"/>
          <w:color w:val="666666"/>
          <w:sz w:val="18"/>
          <w:szCs w:val="18"/>
        </w:rPr>
        <w:t xml:space="preserve">        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>-</w:t>
      </w:r>
      <w:r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666666"/>
          <w:sz w:val="18"/>
          <w:szCs w:val="18"/>
        </w:rPr>
        <w:t>Велика</w:t>
      </w:r>
      <w:proofErr w:type="spellEnd"/>
      <w:r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666666"/>
          <w:sz w:val="18"/>
          <w:szCs w:val="18"/>
        </w:rPr>
        <w:t>галерија</w:t>
      </w:r>
      <w:proofErr w:type="spellEnd"/>
      <w:r>
        <w:rPr>
          <w:rFonts w:ascii="Arial" w:eastAsia="Times New Roman" w:hAnsi="Arial" w:cs="Arial"/>
          <w:color w:val="666666"/>
          <w:sz w:val="18"/>
          <w:szCs w:val="18"/>
        </w:rPr>
        <w:t xml:space="preserve"> НУБС, 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>Београд</w:t>
      </w:r>
    </w:p>
    <w:p w:rsidR="008C2517" w:rsidRPr="00592A97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</w:rPr>
      </w:pPr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                                    </w:t>
      </w:r>
      <w:r>
        <w:rPr>
          <w:rFonts w:ascii="Arial" w:eastAsia="Times New Roman" w:hAnsi="Arial" w:cs="Arial"/>
          <w:color w:val="666666"/>
          <w:sz w:val="18"/>
          <w:szCs w:val="18"/>
        </w:rPr>
        <w:t xml:space="preserve">        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>-</w:t>
      </w:r>
      <w:r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Галерија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акварела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Дома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омладине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, 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Крагујевац</w:t>
      </w:r>
      <w:proofErr w:type="spellEnd"/>
    </w:p>
    <w:p w:rsidR="008C2517" w:rsidRPr="00592A97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</w:rPr>
      </w:pPr>
      <w:r w:rsidRPr="00592A97">
        <w:rPr>
          <w:rFonts w:ascii="Arial" w:eastAsia="Times New Roman" w:hAnsi="Arial" w:cs="Arial"/>
          <w:color w:val="666666"/>
          <w:sz w:val="18"/>
          <w:szCs w:val="18"/>
        </w:rPr>
        <w:t>- 2001. „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Светлости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 и 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детаљи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>” (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графике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 и 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акварели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), 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Мала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галерија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Миљковић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, 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Библиотека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 „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Вук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Караџић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”, 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                                   </w:t>
      </w:r>
      <w:r>
        <w:rPr>
          <w:rFonts w:ascii="Arial" w:eastAsia="Times New Roman" w:hAnsi="Arial" w:cs="Arial"/>
          <w:color w:val="666666"/>
          <w:sz w:val="18"/>
          <w:szCs w:val="18"/>
        </w:rPr>
        <w:t xml:space="preserve">      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Б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еоград</w:t>
      </w:r>
      <w:proofErr w:type="spellEnd"/>
    </w:p>
    <w:p w:rsidR="008C2517" w:rsidRPr="00592A97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</w:rPr>
      </w:pPr>
      <w:r w:rsidRPr="00592A97">
        <w:rPr>
          <w:rFonts w:ascii="Arial" w:eastAsia="Times New Roman" w:hAnsi="Arial" w:cs="Arial"/>
          <w:color w:val="666666"/>
          <w:sz w:val="18"/>
          <w:szCs w:val="18"/>
        </w:rPr>
        <w:t>- 2003. „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Акварели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”, 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Галерија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Дома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културе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Студентски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град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, 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Београд</w:t>
      </w:r>
      <w:proofErr w:type="spellEnd"/>
    </w:p>
    <w:p w:rsidR="008C2517" w:rsidRPr="00592A97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>
        <w:rPr>
          <w:rFonts w:ascii="Arial" w:eastAsia="Times New Roman" w:hAnsi="Arial" w:cs="Arial"/>
          <w:color w:val="666666"/>
          <w:sz w:val="18"/>
          <w:szCs w:val="18"/>
        </w:rPr>
        <w:t>- 2004.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 „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Нит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за</w:t>
      </w:r>
      <w:proofErr w:type="spellEnd"/>
      <w:r w:rsidRPr="00592A97"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лавиринт</w:t>
      </w:r>
      <w:proofErr w:type="spellEnd"/>
      <w:r>
        <w:rPr>
          <w:rFonts w:ascii="Arial" w:eastAsia="Times New Roman" w:hAnsi="Arial" w:cs="Arial"/>
          <w:color w:val="666666"/>
          <w:sz w:val="18"/>
          <w:szCs w:val="18"/>
        </w:rPr>
        <w:t xml:space="preserve">”, </w:t>
      </w:r>
      <w:proofErr w:type="spellStart"/>
      <w:r>
        <w:rPr>
          <w:rFonts w:ascii="Arial" w:eastAsia="Times New Roman" w:hAnsi="Arial" w:cs="Arial"/>
          <w:color w:val="666666"/>
          <w:sz w:val="18"/>
          <w:szCs w:val="18"/>
        </w:rPr>
        <w:t>Галерија</w:t>
      </w:r>
      <w:proofErr w:type="spellEnd"/>
      <w:r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666666"/>
          <w:sz w:val="18"/>
          <w:szCs w:val="18"/>
        </w:rPr>
        <w:t>Коларчеве</w:t>
      </w:r>
      <w:proofErr w:type="spellEnd"/>
      <w:r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666666"/>
          <w:sz w:val="18"/>
          <w:szCs w:val="18"/>
        </w:rPr>
        <w:t>задужбине</w:t>
      </w:r>
      <w:proofErr w:type="spellEnd"/>
      <w:r>
        <w:rPr>
          <w:rFonts w:ascii="Arial" w:eastAsia="Times New Roman" w:hAnsi="Arial" w:cs="Arial"/>
          <w:color w:val="666666"/>
          <w:sz w:val="18"/>
          <w:szCs w:val="18"/>
        </w:rPr>
        <w:t>,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Београд</w:t>
      </w:r>
    </w:p>
    <w:p w:rsidR="008C2517" w:rsidRPr="00592A97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592A9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592A9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592A9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592A9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592A9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 </w:t>
      </w:r>
      <w:r w:rsidRPr="00592A9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„Акварели Миломирке Петровић”, Галерија Центра за културу, Ковин</w:t>
      </w:r>
    </w:p>
    <w:p w:rsidR="008C2517" w:rsidRPr="00592A97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 w:rsidRPr="00592A9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- 2011. „Егејска и д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>руга лета”, Галерија Студентског културног центра, Нови Београд</w:t>
      </w:r>
    </w:p>
    <w:p w:rsidR="008C2517" w:rsidRPr="00592A97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592A9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592A9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592A9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592A9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592A9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 </w:t>
      </w:r>
      <w:r w:rsidRPr="00592A9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„Волим ове градове”,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Spa</w:t>
      </w:r>
      <w:r w:rsidRPr="00592A9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Gallery</w:t>
      </w:r>
      <w:r w:rsidRPr="00592A97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, Игало, Црна Гора</w:t>
      </w:r>
    </w:p>
    <w:p w:rsidR="008C2517" w:rsidRPr="00237E0F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- 2012. „Хелада, трајна лепота”, Хеленски фонд за културу, Београд</w:t>
      </w:r>
    </w:p>
    <w:p w:rsidR="008C2517" w:rsidRPr="00237E0F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- 2013. „Егејски мозаик”, Галерија Центра за културу, Стара Пазова</w:t>
      </w:r>
    </w:p>
    <w:p w:rsidR="008C2517" w:rsidRPr="00237E0F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„Егеј, Дунав, Гружа”, Ранчићева кућа, Центар за културу Гроцка</w:t>
      </w:r>
    </w:p>
    <w:p w:rsidR="008C2517" w:rsidRPr="00237E0F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592A97">
        <w:rPr>
          <w:rFonts w:ascii="Arial" w:eastAsia="Times New Roman" w:hAnsi="Arial" w:cs="Arial"/>
          <w:color w:val="666666"/>
          <w:sz w:val="18"/>
          <w:szCs w:val="18"/>
        </w:rPr>
        <w:t> 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„</w:t>
      </w:r>
      <w:proofErr w:type="spellStart"/>
      <w:r w:rsidRPr="00592A97">
        <w:rPr>
          <w:rFonts w:ascii="Arial" w:eastAsia="Times New Roman" w:hAnsi="Arial" w:cs="Arial"/>
          <w:color w:val="666666"/>
          <w:sz w:val="18"/>
          <w:szCs w:val="18"/>
        </w:rPr>
        <w:t>Ka</w:t>
      </w:r>
      <w:proofErr w:type="spellEnd"/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хеленским видицима“, Галерија Коларчеве задужбине, Београд</w:t>
      </w:r>
    </w:p>
    <w:p w:rsidR="008C2517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>-</w:t>
      </w:r>
      <w:r w:rsidRPr="0014745E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2014.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„Маказе не троше струју“, КОЛАЖИ 1994-2014. Галерија Културног  центра, Шабац</w:t>
      </w:r>
    </w:p>
    <w:p w:rsidR="008C2517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Latn-RS"/>
        </w:rPr>
      </w:pPr>
      <w:r>
        <w:rPr>
          <w:rFonts w:ascii="Arial" w:eastAsia="Times New Roman" w:hAnsi="Arial" w:cs="Arial"/>
          <w:color w:val="666666"/>
          <w:sz w:val="18"/>
          <w:szCs w:val="18"/>
          <w:lang w:val="sr-Latn-RS"/>
        </w:rPr>
        <w:t>-2016. „ A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кварели о Сунцу“, Галерија </w:t>
      </w:r>
      <w:r>
        <w:rPr>
          <w:rFonts w:ascii="Arial" w:eastAsia="Times New Roman" w:hAnsi="Arial" w:cs="Arial"/>
          <w:color w:val="666666"/>
          <w:sz w:val="18"/>
          <w:szCs w:val="18"/>
          <w:lang w:val="sr-Latn-RS"/>
        </w:rPr>
        <w:t>Yugoexport, Београд</w:t>
      </w:r>
    </w:p>
    <w:p w:rsidR="008C2517" w:rsidRPr="004A63CE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>
        <w:rPr>
          <w:rFonts w:ascii="Arial" w:eastAsia="Times New Roman" w:hAnsi="Arial" w:cs="Arial"/>
          <w:color w:val="666666"/>
          <w:sz w:val="18"/>
          <w:szCs w:val="18"/>
          <w:lang w:val="sr-Latn-RS"/>
        </w:rPr>
        <w:t>-2016. „ O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пет </w:t>
      </w:r>
      <w:r>
        <w:rPr>
          <w:rFonts w:ascii="Arial" w:eastAsia="Times New Roman" w:hAnsi="Arial" w:cs="Arial"/>
          <w:color w:val="666666"/>
          <w:sz w:val="18"/>
          <w:szCs w:val="18"/>
          <w:lang w:val="sr-Latn-RS"/>
        </w:rPr>
        <w:t>а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кварели о Сунцу“, Галерија </w:t>
      </w:r>
      <w:r>
        <w:rPr>
          <w:rFonts w:ascii="Arial" w:eastAsia="Times New Roman" w:hAnsi="Arial" w:cs="Arial"/>
          <w:color w:val="666666"/>
          <w:sz w:val="18"/>
          <w:szCs w:val="18"/>
          <w:lang w:val="sr-Latn-RS"/>
        </w:rPr>
        <w:t>Yugoexport,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>Београд</w:t>
      </w:r>
    </w:p>
    <w:p w:rsidR="008C2517" w:rsidRPr="004A63CE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Latn-RS"/>
        </w:rPr>
      </w:pPr>
    </w:p>
    <w:p w:rsidR="008C2517" w:rsidRPr="00592A97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 w:rsidRPr="004A63CE">
        <w:rPr>
          <w:rFonts w:ascii="Arial" w:eastAsia="Times New Roman" w:hAnsi="Arial" w:cs="Arial"/>
          <w:color w:val="666666"/>
          <w:sz w:val="18"/>
          <w:szCs w:val="18"/>
          <w:lang w:val="sr-Latn-RS"/>
        </w:rPr>
        <w:t> </w:t>
      </w:r>
    </w:p>
    <w:p w:rsidR="008C2517" w:rsidRPr="00CA3D63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666666"/>
          <w:sz w:val="18"/>
          <w:szCs w:val="18"/>
          <w:lang w:val="sr-Cyrl-RS"/>
        </w:rPr>
      </w:pPr>
      <w:r w:rsidRPr="00CA3D63">
        <w:rPr>
          <w:rFonts w:ascii="Arial" w:eastAsia="Times New Roman" w:hAnsi="Arial" w:cs="Arial"/>
          <w:b/>
          <w:color w:val="666666"/>
          <w:sz w:val="18"/>
          <w:szCs w:val="18"/>
          <w:lang w:val="sr-Cyrl-RS"/>
        </w:rPr>
        <w:t>НАГРАДЕ:</w:t>
      </w:r>
    </w:p>
    <w:p w:rsidR="008C2517" w:rsidRPr="00237E0F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- „Студент генерације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1988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>. Факултета ликовних уметности“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, награда Универзитета уметности у Београду</w:t>
      </w:r>
    </w:p>
    <w:p w:rsidR="008C2517" w:rsidRPr="00237E0F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-  Откуп Министарства културе Србије 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са Магистарске изложбе слика 1991.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у Галерији Коларчеве задужбине,      Београд</w:t>
      </w:r>
    </w:p>
    <w:p w:rsidR="008C2517" w:rsidRPr="00237E0F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-  Награда за слику 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>на изложби „Портрет кроз време“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2000.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Галерија НУБС, Београд</w:t>
      </w:r>
    </w:p>
    <w:p w:rsidR="008C2517" w:rsidRPr="00592A97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-  Откуп Министраства културе Србије са самосталне изложбе 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акварела 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2000.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у Великој Галерији НУБС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>, Београд</w:t>
      </w:r>
    </w:p>
    <w:p w:rsidR="008C2517" w:rsidRPr="00237E0F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- Награда за слика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>рство на 28. Октобарском салону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2011. Галерија центра за културу, Ковин</w:t>
      </w:r>
    </w:p>
    <w:p w:rsidR="008C2517" w:rsidRPr="00237E0F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- 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>Повеља 19. Београдског салона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2012.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Кућа Ђуре Јакшића, Београд</w:t>
      </w:r>
    </w:p>
    <w:p w:rsidR="008C2517" w:rsidRPr="00CA3D63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>-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Годишња награда УЛУПУДС-а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 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2013.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за изложбу „ Ка хеленским видицима“, Галерија Коларчеве задужбине,</w:t>
      </w:r>
      <w:r w:rsidRPr="00CA3D63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Београд</w:t>
      </w:r>
    </w:p>
    <w:p w:rsidR="008C2517" w:rsidRPr="00237E0F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val="sr-Cyrl-RS"/>
        </w:rPr>
      </w:pP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lastRenderedPageBreak/>
        <w:t>- Сребрна плакета 25. Београдског салона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 </w:t>
      </w: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2017. </w:t>
      </w:r>
      <w:r w:rsidRPr="00237E0F">
        <w:rPr>
          <w:rFonts w:ascii="Arial" w:eastAsia="Times New Roman" w:hAnsi="Arial" w:cs="Arial"/>
          <w:color w:val="666666"/>
          <w:sz w:val="18"/>
          <w:szCs w:val="18"/>
          <w:lang w:val="sr-Cyrl-RS"/>
        </w:rPr>
        <w:t>Кућа Ђуре Јакшића, Београд</w:t>
      </w:r>
    </w:p>
    <w:p w:rsidR="008C2517" w:rsidRPr="00394EA2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sr-Cyrl-RS"/>
        </w:rPr>
      </w:pPr>
      <w:r>
        <w:rPr>
          <w:rFonts w:ascii="Arial" w:eastAsia="Times New Roman" w:hAnsi="Arial" w:cs="Arial"/>
          <w:color w:val="666666"/>
          <w:sz w:val="18"/>
          <w:szCs w:val="18"/>
          <w:lang w:val="sr-Cyrl-RS"/>
        </w:rPr>
        <w:t xml:space="preserve">- </w:t>
      </w:r>
      <w:r w:rsidRPr="00394EA2">
        <w:rPr>
          <w:rFonts w:ascii="Arial" w:eastAsia="Times New Roman" w:hAnsi="Arial" w:cs="Arial"/>
          <w:color w:val="666666"/>
          <w:sz w:val="20"/>
          <w:szCs w:val="20"/>
          <w:lang w:val="sr-Cyrl-RS"/>
        </w:rPr>
        <w:t>Награда на изло</w:t>
      </w:r>
      <w:r>
        <w:rPr>
          <w:rFonts w:ascii="Arial" w:eastAsia="Times New Roman" w:hAnsi="Arial" w:cs="Arial"/>
          <w:color w:val="666666"/>
          <w:sz w:val="20"/>
          <w:szCs w:val="20"/>
          <w:lang w:val="sr-Cyrl-RS"/>
        </w:rPr>
        <w:t>жби Мали формат УЛУПУДС-а 2017.</w:t>
      </w:r>
      <w:r w:rsidRPr="00394EA2">
        <w:rPr>
          <w:rFonts w:ascii="Arial" w:eastAsia="Times New Roman" w:hAnsi="Arial" w:cs="Arial"/>
          <w:color w:val="666666"/>
          <w:sz w:val="20"/>
          <w:szCs w:val="20"/>
          <w:lang w:val="sr-Cyrl-RS"/>
        </w:rPr>
        <w:t xml:space="preserve"> Галерија Сингидунум, Београд</w:t>
      </w:r>
    </w:p>
    <w:p w:rsidR="008C2517" w:rsidRPr="00394EA2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sr-Cyrl-RS"/>
        </w:rPr>
      </w:pPr>
      <w:r w:rsidRPr="00394EA2">
        <w:rPr>
          <w:rFonts w:ascii="Arial" w:eastAsia="Times New Roman" w:hAnsi="Arial" w:cs="Arial"/>
          <w:color w:val="666666"/>
          <w:sz w:val="20"/>
          <w:szCs w:val="20"/>
          <w:lang w:val="sr-Cyrl-RS"/>
        </w:rPr>
        <w:t xml:space="preserve">- Похвала </w:t>
      </w:r>
      <w:r w:rsidRPr="00394EA2">
        <w:rPr>
          <w:rFonts w:ascii="Arial" w:eastAsia="Times New Roman" w:hAnsi="Arial" w:cs="Arial"/>
          <w:color w:val="666666"/>
          <w:sz w:val="20"/>
          <w:szCs w:val="20"/>
          <w:lang w:val="sr-Latn-RS"/>
        </w:rPr>
        <w:t>VI</w:t>
      </w:r>
      <w:r w:rsidRPr="00394EA2">
        <w:rPr>
          <w:rFonts w:ascii="Arial" w:eastAsia="Times New Roman" w:hAnsi="Arial" w:cs="Arial"/>
          <w:color w:val="666666"/>
          <w:sz w:val="20"/>
          <w:szCs w:val="20"/>
          <w:lang w:val="sr-Cyrl-RS"/>
        </w:rPr>
        <w:t xml:space="preserve"> Бијенала акварела малог формата 2019, Галерија СКЦ, Нови Београд</w:t>
      </w:r>
    </w:p>
    <w:p w:rsidR="008C2517" w:rsidRPr="00394EA2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sr-Cyrl-RS"/>
        </w:rPr>
      </w:pPr>
      <w:r w:rsidRPr="00394EA2">
        <w:rPr>
          <w:rFonts w:ascii="Arial" w:eastAsia="Times New Roman" w:hAnsi="Arial" w:cs="Arial"/>
          <w:color w:val="666666"/>
          <w:sz w:val="20"/>
          <w:szCs w:val="20"/>
          <w:lang w:val="sr-Cyrl-RS"/>
        </w:rPr>
        <w:t xml:space="preserve">- Награда </w:t>
      </w:r>
      <w:r w:rsidRPr="00394EA2">
        <w:rPr>
          <w:rFonts w:ascii="Arial" w:eastAsia="Times New Roman" w:hAnsi="Arial" w:cs="Arial"/>
          <w:color w:val="666666"/>
          <w:sz w:val="20"/>
          <w:szCs w:val="20"/>
          <w:lang w:val="sr-Latn-RS"/>
        </w:rPr>
        <w:t>VII</w:t>
      </w:r>
      <w:r w:rsidRPr="00394EA2">
        <w:rPr>
          <w:rFonts w:ascii="Arial" w:eastAsia="Times New Roman" w:hAnsi="Arial" w:cs="Arial"/>
          <w:color w:val="666666"/>
          <w:sz w:val="20"/>
          <w:szCs w:val="20"/>
          <w:lang w:val="sr-Cyrl-RS"/>
        </w:rPr>
        <w:t xml:space="preserve"> Бијенала акварела малог формата 2021, Галерија СКЦ, Нови Београд</w:t>
      </w:r>
    </w:p>
    <w:p w:rsidR="008C2517" w:rsidRPr="00344F81" w:rsidRDefault="008C2517" w:rsidP="008C2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sr-Cyrl-RS"/>
        </w:rPr>
      </w:pPr>
      <w:r w:rsidRPr="00394EA2">
        <w:rPr>
          <w:rFonts w:ascii="Arial" w:eastAsia="Times New Roman" w:hAnsi="Arial" w:cs="Arial"/>
          <w:color w:val="666666"/>
          <w:sz w:val="20"/>
          <w:szCs w:val="20"/>
          <w:lang w:val="sr-Cyrl-RS"/>
        </w:rPr>
        <w:t xml:space="preserve">- </w:t>
      </w:r>
      <w:r w:rsidRPr="00394EA2">
        <w:rPr>
          <w:rFonts w:ascii="Arial" w:eastAsia="Times New Roman" w:hAnsi="Arial" w:cs="Arial"/>
          <w:color w:val="666666"/>
          <w:sz w:val="20"/>
          <w:szCs w:val="20"/>
          <w:lang w:val="sr-Latn-RS"/>
        </w:rPr>
        <w:t>II</w:t>
      </w:r>
      <w:r w:rsidRPr="00394EA2">
        <w:rPr>
          <w:rFonts w:ascii="Arial" w:eastAsia="Times New Roman" w:hAnsi="Arial" w:cs="Arial"/>
          <w:color w:val="666666"/>
          <w:sz w:val="20"/>
          <w:szCs w:val="20"/>
          <w:lang w:val="sr-Cyrl-RS"/>
        </w:rPr>
        <w:t xml:space="preserve"> награда за </w:t>
      </w:r>
      <w:r>
        <w:rPr>
          <w:rFonts w:ascii="Arial" w:eastAsia="Times New Roman" w:hAnsi="Arial" w:cs="Arial"/>
          <w:color w:val="666666"/>
          <w:sz w:val="20"/>
          <w:szCs w:val="20"/>
          <w:lang w:val="sr-Latn-RS"/>
        </w:rPr>
        <w:t xml:space="preserve"> </w:t>
      </w:r>
      <w:r w:rsidRPr="00394EA2">
        <w:rPr>
          <w:rFonts w:ascii="Arial" w:eastAsia="Times New Roman" w:hAnsi="Arial" w:cs="Arial"/>
          <w:color w:val="666666"/>
          <w:sz w:val="20"/>
          <w:szCs w:val="20"/>
          <w:lang w:val="sr-Cyrl-RS"/>
        </w:rPr>
        <w:t>мозаик на изложби Минијатура 8,</w:t>
      </w:r>
      <w:r>
        <w:rPr>
          <w:rFonts w:ascii="Arial" w:eastAsia="Times New Roman" w:hAnsi="Arial" w:cs="Arial"/>
          <w:color w:val="666666"/>
          <w:sz w:val="20"/>
          <w:szCs w:val="20"/>
          <w:lang w:val="sr-Latn-RS"/>
        </w:rPr>
        <w:t xml:space="preserve"> </w:t>
      </w:r>
      <w:r w:rsidR="00C01C7D" w:rsidRPr="00394EA2">
        <w:rPr>
          <w:rFonts w:ascii="Arial" w:eastAsia="Times New Roman" w:hAnsi="Arial" w:cs="Arial"/>
          <w:color w:val="666666"/>
          <w:sz w:val="20"/>
          <w:szCs w:val="20"/>
          <w:lang w:val="sr-Cyrl-RS"/>
        </w:rPr>
        <w:t>одлуком Уметничког савета УЛУПУДС-а</w:t>
      </w:r>
      <w:r w:rsidR="00C01C7D">
        <w:rPr>
          <w:rFonts w:ascii="Arial" w:eastAsia="Times New Roman" w:hAnsi="Arial" w:cs="Arial"/>
          <w:color w:val="666666"/>
          <w:sz w:val="20"/>
          <w:szCs w:val="20"/>
          <w:lang w:val="sr-Latn-RS"/>
        </w:rPr>
        <w:t>,</w:t>
      </w:r>
      <w:r w:rsidR="00C01C7D" w:rsidRPr="00394EA2">
        <w:rPr>
          <w:rFonts w:ascii="Arial" w:eastAsia="Times New Roman" w:hAnsi="Arial" w:cs="Arial"/>
          <w:color w:val="666666"/>
          <w:sz w:val="20"/>
          <w:szCs w:val="20"/>
          <w:lang w:val="sr-Cyrl-RS"/>
        </w:rPr>
        <w:t xml:space="preserve"> </w:t>
      </w:r>
      <w:r w:rsidRPr="00394EA2">
        <w:rPr>
          <w:rFonts w:ascii="Arial" w:eastAsia="Times New Roman" w:hAnsi="Arial" w:cs="Arial"/>
          <w:color w:val="666666"/>
          <w:sz w:val="20"/>
          <w:szCs w:val="20"/>
          <w:lang w:val="sr-Cyrl-RS"/>
        </w:rPr>
        <w:t>Галерија Сингидунум</w:t>
      </w:r>
      <w:r>
        <w:rPr>
          <w:rFonts w:ascii="Arial" w:eastAsia="Times New Roman" w:hAnsi="Arial" w:cs="Arial"/>
          <w:color w:val="666666"/>
          <w:sz w:val="20"/>
          <w:szCs w:val="20"/>
          <w:lang w:val="sr-Latn-RS"/>
        </w:rPr>
        <w:t>,</w:t>
      </w:r>
      <w:r>
        <w:rPr>
          <w:rFonts w:ascii="Arial" w:eastAsia="Times New Roman" w:hAnsi="Arial" w:cs="Arial"/>
          <w:color w:val="666666"/>
          <w:sz w:val="20"/>
          <w:szCs w:val="20"/>
          <w:lang w:val="sr-Cyrl-RS"/>
        </w:rPr>
        <w:t xml:space="preserve"> </w:t>
      </w:r>
      <w:r>
        <w:rPr>
          <w:rFonts w:ascii="Arial" w:eastAsia="Times New Roman" w:hAnsi="Arial" w:cs="Arial"/>
          <w:color w:val="666666"/>
          <w:sz w:val="20"/>
          <w:szCs w:val="20"/>
          <w:lang w:val="sr-Latn-RS"/>
        </w:rPr>
        <w:t>2023.</w:t>
      </w:r>
      <w:r w:rsidRPr="00394EA2">
        <w:rPr>
          <w:rFonts w:ascii="Arial" w:eastAsia="Times New Roman" w:hAnsi="Arial" w:cs="Arial"/>
          <w:color w:val="666666"/>
          <w:sz w:val="20"/>
          <w:szCs w:val="20"/>
          <w:lang w:val="sr-Cyrl-RS"/>
        </w:rPr>
        <w:t xml:space="preserve"> </w:t>
      </w:r>
      <w:r>
        <w:rPr>
          <w:rFonts w:ascii="Arial" w:eastAsia="Times New Roman" w:hAnsi="Arial" w:cs="Arial"/>
          <w:color w:val="666666"/>
          <w:sz w:val="20"/>
          <w:szCs w:val="20"/>
          <w:lang w:val="sr-Cyrl-RS"/>
        </w:rPr>
        <w:t>Београд</w:t>
      </w:r>
    </w:p>
    <w:p w:rsidR="00805EE6" w:rsidRDefault="00805EE6" w:rsidP="00C01C7D">
      <w:pPr>
        <w:rPr>
          <w:lang w:val="sr-Latn-RS"/>
        </w:rPr>
      </w:pPr>
    </w:p>
    <w:p w:rsidR="008C2517" w:rsidRDefault="00C01C7D" w:rsidP="008C2517">
      <w:pPr>
        <w:rPr>
          <w:lang w:val="sr-Latn-RS"/>
        </w:rPr>
      </w:pPr>
      <w:r>
        <w:rPr>
          <w:lang w:val="sr-Latn-RS"/>
        </w:rPr>
        <w:t>3. maj 2026.</w:t>
      </w:r>
    </w:p>
    <w:p w:rsidR="00805EE6" w:rsidRPr="00805EE6" w:rsidRDefault="00805EE6" w:rsidP="008C2517">
      <w:pPr>
        <w:rPr>
          <w:lang w:val="sr-Latn-RS"/>
        </w:rPr>
      </w:pPr>
    </w:p>
    <w:p w:rsidR="008C2517" w:rsidRDefault="008C2517" w:rsidP="008C2517">
      <w:pPr>
        <w:rPr>
          <w:lang w:val="sr-Cyrl-RS"/>
        </w:rPr>
      </w:pPr>
      <w:r>
        <w:rPr>
          <w:lang w:val="sr-Cyrl-RS"/>
        </w:rPr>
        <w:t xml:space="preserve">Миломирка Петровић Ђокић </w:t>
      </w:r>
    </w:p>
    <w:p w:rsidR="008C2517" w:rsidRDefault="008C2517" w:rsidP="008C2517">
      <w:pPr>
        <w:rPr>
          <w:lang w:val="sr-Cyrl-RS"/>
        </w:rPr>
      </w:pPr>
      <w:r>
        <w:rPr>
          <w:lang w:val="sr-Cyrl-RS"/>
        </w:rPr>
        <w:t>0637506743</w:t>
      </w:r>
    </w:p>
    <w:p w:rsidR="008C2517" w:rsidRDefault="008C2517" w:rsidP="008C2517">
      <w:pPr>
        <w:rPr>
          <w:lang w:val="sr-Latn-RS"/>
        </w:rPr>
      </w:pPr>
      <w:r>
        <w:rPr>
          <w:lang w:val="sr-Cyrl-RS"/>
        </w:rPr>
        <w:t>064</w:t>
      </w:r>
      <w:r>
        <w:rPr>
          <w:lang w:val="sr-Latn-RS"/>
        </w:rPr>
        <w:t>9931558 Viber, WhatApp</w:t>
      </w:r>
    </w:p>
    <w:p w:rsidR="008C2517" w:rsidRDefault="00336EEA" w:rsidP="008C2517">
      <w:hyperlink r:id="rId5" w:history="1">
        <w:r w:rsidR="008C2517" w:rsidRPr="008B4172">
          <w:rPr>
            <w:rStyle w:val="Hyperlink"/>
            <w:lang w:val="sr-Latn-RS"/>
          </w:rPr>
          <w:t>milomirkapetrovic3</w:t>
        </w:r>
        <w:r w:rsidR="008C2517" w:rsidRPr="008B4172">
          <w:rPr>
            <w:rStyle w:val="Hyperlink"/>
          </w:rPr>
          <w:t>@gmail.com</w:t>
        </w:r>
      </w:hyperlink>
    </w:p>
    <w:p w:rsidR="008C2517" w:rsidRDefault="008C2517" w:rsidP="008C2517">
      <w:r>
        <w:t xml:space="preserve">IG </w:t>
      </w:r>
      <w:proofErr w:type="spellStart"/>
      <w:r>
        <w:t>milomirka.petrovic</w:t>
      </w:r>
      <w:proofErr w:type="spellEnd"/>
      <w:r>
        <w:t>@</w:t>
      </w:r>
    </w:p>
    <w:p w:rsidR="008C2517" w:rsidRDefault="008C2517" w:rsidP="008C2517">
      <w:pPr>
        <w:rPr>
          <w:lang w:val="sr-Latn-RS"/>
        </w:rPr>
      </w:pPr>
      <w:r>
        <w:t xml:space="preserve">FB </w:t>
      </w:r>
      <w:proofErr w:type="spellStart"/>
      <w:r>
        <w:t>Milomirka</w:t>
      </w:r>
      <w:proofErr w:type="spellEnd"/>
      <w:r>
        <w:t xml:space="preserve"> </w:t>
      </w:r>
      <w:proofErr w:type="spellStart"/>
      <w:r>
        <w:t>Petrovi</w:t>
      </w:r>
      <w:proofErr w:type="spellEnd"/>
      <w:r>
        <w:rPr>
          <w:lang w:val="sr-Latn-RS"/>
        </w:rPr>
        <w:t>c Djokic</w:t>
      </w:r>
    </w:p>
    <w:p w:rsidR="008C2517" w:rsidRDefault="008C2517" w:rsidP="008C2517">
      <w:pPr>
        <w:rPr>
          <w:lang w:val="sr-Latn-RS"/>
        </w:rPr>
      </w:pPr>
    </w:p>
    <w:p w:rsidR="00E5318B" w:rsidRDefault="00E5318B"/>
    <w:sectPr w:rsidR="00E5318B" w:rsidSect="002219D2">
      <w:pgSz w:w="12240" w:h="15840"/>
      <w:pgMar w:top="990" w:right="1440" w:bottom="12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D2D"/>
    <w:rsid w:val="00281D2D"/>
    <w:rsid w:val="00336EEA"/>
    <w:rsid w:val="00805EE6"/>
    <w:rsid w:val="008C2517"/>
    <w:rsid w:val="009D1D3A"/>
    <w:rsid w:val="00C01C7D"/>
    <w:rsid w:val="00E5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51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C2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C25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51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C2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C25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lomirkapetrovic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djokici</dc:creator>
  <cp:lastModifiedBy>Konstantin</cp:lastModifiedBy>
  <cp:revision>2</cp:revision>
  <dcterms:created xsi:type="dcterms:W3CDTF">2026-05-11T13:06:00Z</dcterms:created>
  <dcterms:modified xsi:type="dcterms:W3CDTF">2026-05-11T13:06:00Z</dcterms:modified>
</cp:coreProperties>
</file>